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0CE1358C"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w:t>
      </w:r>
      <w:r w:rsidR="006F49EB">
        <w:rPr>
          <w:b/>
          <w:i/>
          <w:noProof/>
          <w:sz w:val="28"/>
        </w:rPr>
        <w:t>7</w:t>
      </w:r>
      <w:r w:rsidR="00117B86">
        <w:rPr>
          <w:b/>
          <w:i/>
          <w:noProof/>
          <w:sz w:val="28"/>
        </w:rPr>
        <w:t>r2</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58E2482D" w:rsidR="008723A9" w:rsidRDefault="006F49EB" w:rsidP="00661B42">
            <w:pPr>
              <w:pStyle w:val="CRCoverPage"/>
              <w:spacing w:after="0"/>
              <w:jc w:val="center"/>
              <w:rPr>
                <w:noProof/>
              </w:rPr>
            </w:pPr>
            <w:r>
              <w:rPr>
                <w:b/>
                <w:noProof/>
                <w:sz w:val="32"/>
              </w:rPr>
              <w:t>11</w:t>
            </w:r>
            <w:r w:rsidR="00AE0735">
              <w:rPr>
                <w:b/>
                <w:noProof/>
                <w:sz w:val="32"/>
              </w:rPr>
              <w:t>.</w:t>
            </w:r>
            <w:r w:rsidR="00834BED">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36CFE72B" w:rsidR="008723A9" w:rsidRDefault="00B5790F" w:rsidP="00B13443">
            <w:pPr>
              <w:pStyle w:val="CRCoverPage"/>
              <w:spacing w:after="0"/>
              <w:ind w:left="100"/>
              <w:rPr>
                <w:noProof/>
              </w:rPr>
            </w:pPr>
            <w:r>
              <w:rPr>
                <w:noProof/>
              </w:rPr>
              <w:t xml:space="preserve">Network ID Fix for HI2 &amp; </w:t>
            </w:r>
            <w:r w:rsidR="008323A2">
              <w:rPr>
                <w:noProof/>
              </w:rPr>
              <w:t>H</w:t>
            </w:r>
            <w:r w:rsidR="00117B86">
              <w:rPr>
                <w:noProof/>
              </w:rPr>
              <w:t>I</w:t>
            </w:r>
            <w:r w:rsidR="008323A2">
              <w:rPr>
                <w:noProof/>
              </w:rPr>
              <w:t>3</w:t>
            </w:r>
            <w:r w:rsidR="006F49EB">
              <w:rPr>
                <w:noProof/>
              </w:rPr>
              <w:t xml:space="preserve"> (Rel. 11</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5793B721" w:rsidR="008723A9" w:rsidRDefault="00967E03" w:rsidP="00A3176E">
            <w:pPr>
              <w:pStyle w:val="CRCoverPage"/>
              <w:spacing w:after="0"/>
              <w:ind w:left="100"/>
              <w:rPr>
                <w:noProof/>
              </w:rPr>
            </w:pPr>
            <w:r>
              <w:rPr>
                <w:noProof/>
              </w:rPr>
              <w:t>LI1</w:t>
            </w:r>
            <w:r w:rsidR="009E37F0">
              <w:rPr>
                <w:noProof/>
              </w:rPr>
              <w:t>1</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5CA69AB0" w:rsidR="008723A9" w:rsidRDefault="00967E03" w:rsidP="00E02F53">
            <w:pPr>
              <w:pStyle w:val="CRCoverPage"/>
              <w:spacing w:after="0"/>
              <w:ind w:left="100"/>
              <w:rPr>
                <w:noProof/>
              </w:rPr>
            </w:pPr>
            <w:r>
              <w:rPr>
                <w:noProof/>
              </w:rPr>
              <w:t>201</w:t>
            </w:r>
            <w:r w:rsidR="00117B86">
              <w:rPr>
                <w:noProof/>
              </w:rPr>
              <w:t>4-11</w:t>
            </w:r>
            <w:bookmarkStart w:id="1" w:name="_GoBack"/>
            <w:bookmarkEnd w:id="1"/>
            <w:r>
              <w:rPr>
                <w:noProof/>
              </w:rPr>
              <w:t>-</w:t>
            </w:r>
            <w:r w:rsidR="00117B86">
              <w:rPr>
                <w:noProof/>
              </w:rPr>
              <w:t>0</w:t>
            </w:r>
            <w:r w:rsidR="00046BC0">
              <w:rPr>
                <w:noProof/>
              </w:rPr>
              <w:t>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0691042" w:rsidR="008723A9" w:rsidRDefault="00834BED" w:rsidP="00A3176E">
            <w:pPr>
              <w:pStyle w:val="CRCoverPage"/>
              <w:spacing w:after="0"/>
              <w:ind w:left="100"/>
              <w:rPr>
                <w:b/>
                <w:noProof/>
              </w:rPr>
            </w:pPr>
            <w:r>
              <w:rPr>
                <w:b/>
                <w:noProof/>
              </w:rPr>
              <w:t>A</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1EFC8D76" w:rsidR="008723A9" w:rsidRDefault="008723A9" w:rsidP="00C54248">
            <w:pPr>
              <w:pStyle w:val="CRCoverPage"/>
              <w:spacing w:after="0"/>
              <w:ind w:left="100"/>
              <w:rPr>
                <w:noProof/>
              </w:rPr>
            </w:pPr>
            <w:r>
              <w:rPr>
                <w:noProof/>
              </w:rPr>
              <w:t>Rel-</w:t>
            </w:r>
            <w:r w:rsidR="00834BED">
              <w:rPr>
                <w:noProof/>
              </w:rPr>
              <w:t>1</w:t>
            </w:r>
            <w:r w:rsidR="006F49EB">
              <w:rPr>
                <w:noProof/>
              </w:rPr>
              <w:t>1</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9066FC" w14:paraId="73988128" w14:textId="77777777" w:rsidTr="00A3176E">
        <w:tc>
          <w:tcPr>
            <w:tcW w:w="2268" w:type="dxa"/>
            <w:gridSpan w:val="2"/>
            <w:tcBorders>
              <w:top w:val="single" w:sz="4" w:space="0" w:color="auto"/>
              <w:left w:val="single" w:sz="4" w:space="0" w:color="auto"/>
            </w:tcBorders>
          </w:tcPr>
          <w:p w14:paraId="26F4930D" w14:textId="77777777" w:rsidR="009066FC" w:rsidRDefault="009066FC"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4B12230A" w:rsidR="009066FC" w:rsidRDefault="009066FC" w:rsidP="00BA5807">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7355F115" w:rsidR="008723A9" w:rsidRDefault="009E37F0" w:rsidP="008323A2">
            <w:pPr>
              <w:pStyle w:val="CRCoverPage"/>
              <w:spacing w:after="0"/>
              <w:ind w:left="100"/>
              <w:rPr>
                <w:noProof/>
              </w:rPr>
            </w:pPr>
            <w:r>
              <w:rPr>
                <w:noProof/>
              </w:rPr>
              <w:t>This contribution proposes changes to 33.108 to use the Network Identifier parameter rather than the Network Element identifier as a parameter of IRI records.  In addition, it corrects the reference to the correct coding for the BM-SC identifier. 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DA2C6D"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6742ED6C" w14:textId="77777777" w:rsidR="001B1E12" w:rsidRDefault="001B1E12" w:rsidP="00C27D1A">
      <w:pPr>
        <w:keepNext/>
        <w:keepLines/>
        <w:spacing w:before="180"/>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17B86">
      <w:rPr>
        <w:rStyle w:val="PageNumber"/>
        <w:noProof/>
      </w:rPr>
      <w:t>10</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17B86"/>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066FC"/>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E37F0"/>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27D1A"/>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2C6D"/>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DD03A-CB63-9C45-86E8-5FDE3E83AA3D}">
  <ds:schemaRefs>
    <ds:schemaRef ds:uri="http://schemas.openxmlformats.org/officeDocument/2006/bibliography"/>
  </ds:schemaRefs>
</ds:datastoreItem>
</file>

<file path=customXml/itemProps2.xml><?xml version="1.0" encoding="utf-8"?>
<ds:datastoreItem xmlns:ds="http://schemas.openxmlformats.org/officeDocument/2006/customXml" ds:itemID="{E420D01C-0F96-7345-934A-6B16FF31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3205</Words>
  <Characters>18269</Characters>
  <Application>Microsoft Macintosh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2014-11-05T13:49:00Z</dcterms:created>
  <dcterms:modified xsi:type="dcterms:W3CDTF">2014-11-05T13:49:00Z</dcterms:modified>
</cp:coreProperties>
</file>